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DFE" w:rsidRDefault="003C4DFE" w:rsidP="003C4D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spacing w:val="20"/>
          <w:sz w:val="24"/>
          <w:szCs w:val="24"/>
        </w:rPr>
      </w:pPr>
      <w:r w:rsidRPr="009F52F9">
        <w:rPr>
          <w:rFonts w:ascii="Times New Roman" w:eastAsia="Times New Roman" w:hAnsi="Times New Roman"/>
          <w:b/>
          <w:bCs/>
          <w:smallCaps/>
          <w:spacing w:val="20"/>
          <w:sz w:val="24"/>
          <w:szCs w:val="24"/>
        </w:rPr>
        <w:t xml:space="preserve">ОТЧЕТ О ПРОВЕДЕНИИ НЕЗАВИСИМОЙ ОЦЕНКИ КАЧЕСТВА </w:t>
      </w:r>
    </w:p>
    <w:p w:rsidR="003C4DFE" w:rsidRPr="009F52F9" w:rsidRDefault="003C4DFE" w:rsidP="003C4DFE">
      <w:pPr>
        <w:spacing w:after="0" w:line="240" w:lineRule="auto"/>
        <w:ind w:left="426"/>
        <w:jc w:val="center"/>
        <w:rPr>
          <w:rFonts w:ascii="Times New Roman" w:eastAsia="Times New Roman" w:hAnsi="Times New Roman"/>
          <w:smallCaps/>
          <w:spacing w:val="20"/>
          <w:sz w:val="24"/>
          <w:szCs w:val="24"/>
        </w:rPr>
      </w:pPr>
      <w:r w:rsidRPr="009F52F9">
        <w:rPr>
          <w:rFonts w:ascii="Times New Roman" w:eastAsia="Times New Roman" w:hAnsi="Times New Roman"/>
          <w:b/>
          <w:bCs/>
          <w:smallCaps/>
          <w:spacing w:val="20"/>
          <w:sz w:val="24"/>
          <w:szCs w:val="24"/>
        </w:rPr>
        <w:t>УСЛОВИ</w:t>
      </w:r>
      <w:r>
        <w:rPr>
          <w:rFonts w:ascii="Times New Roman" w:eastAsia="Times New Roman" w:hAnsi="Times New Roman"/>
          <w:b/>
          <w:bCs/>
          <w:smallCaps/>
          <w:spacing w:val="20"/>
          <w:sz w:val="24"/>
          <w:szCs w:val="24"/>
        </w:rPr>
        <w:t>Й</w:t>
      </w:r>
      <w:r w:rsidRPr="009F52F9">
        <w:rPr>
          <w:rFonts w:ascii="Times New Roman" w:eastAsia="Times New Roman" w:hAnsi="Times New Roman"/>
          <w:b/>
          <w:bCs/>
          <w:smallCaps/>
          <w:spacing w:val="20"/>
          <w:sz w:val="24"/>
          <w:szCs w:val="24"/>
        </w:rPr>
        <w:t xml:space="preserve"> ОКАЗАНИЯ УСЛУГ ОРГАНИЗАЦИЯМИ, ОКАЗЫВАЮЩИМИ УСЛУГИ</w:t>
      </w:r>
      <w:r>
        <w:rPr>
          <w:rFonts w:ascii="Times New Roman" w:eastAsia="Times New Roman" w:hAnsi="Times New Roman"/>
          <w:b/>
          <w:bCs/>
          <w:smallCaps/>
          <w:spacing w:val="20"/>
          <w:sz w:val="24"/>
          <w:szCs w:val="24"/>
        </w:rPr>
        <w:t xml:space="preserve"> В СФЕРЕ КУЛЬТУРЫ, РАСПОЛОЖЕННЫМИ</w:t>
      </w:r>
      <w:r w:rsidRPr="009F52F9">
        <w:rPr>
          <w:rFonts w:ascii="Times New Roman" w:eastAsia="Times New Roman" w:hAnsi="Times New Roman"/>
          <w:b/>
          <w:bCs/>
          <w:smallCaps/>
          <w:spacing w:val="20"/>
          <w:sz w:val="24"/>
          <w:szCs w:val="24"/>
        </w:rPr>
        <w:t xml:space="preserve"> НА ТЕРРИТОРИИ КОСТРОМСКОЙ ОБЛАСТИ</w:t>
      </w:r>
    </w:p>
    <w:p w:rsidR="003C4DFE" w:rsidRDefault="003C4DFE" w:rsidP="003C4DFE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3C4DFE" w:rsidRDefault="003C4DFE" w:rsidP="003C4DFE">
      <w:pPr>
        <w:widowControl w:val="0"/>
        <w:autoSpaceDE w:val="0"/>
        <w:spacing w:after="0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455B90">
        <w:rPr>
          <w:rFonts w:ascii="Times New Roman" w:hAnsi="Times New Roman" w:cs="Times New Roman"/>
          <w:sz w:val="26"/>
          <w:szCs w:val="26"/>
        </w:rPr>
        <w:t>Независимая оценка качества условий оказания услуг осуществляется на основе Методических рекомендаций, являющихся приложением к приказу Минкультуры России от 27.04.2018 г № 599</w:t>
      </w:r>
    </w:p>
    <w:p w:rsidR="003C4DFE" w:rsidRPr="002C2A5A" w:rsidRDefault="003C4DFE" w:rsidP="003C4DFE">
      <w:pPr>
        <w:widowControl w:val="0"/>
        <w:autoSpaceDE w:val="0"/>
        <w:spacing w:after="0"/>
        <w:ind w:left="284" w:firstLine="28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C2A5A">
        <w:rPr>
          <w:rFonts w:ascii="Times New Roman" w:hAnsi="Times New Roman" w:cs="Times New Roman"/>
          <w:sz w:val="26"/>
          <w:szCs w:val="26"/>
          <w:u w:val="single"/>
        </w:rPr>
        <w:t>Цели проведения независимой оценки качества:</w:t>
      </w:r>
    </w:p>
    <w:p w:rsidR="003C4DFE" w:rsidRDefault="003C4DFE" w:rsidP="003C4DFE">
      <w:pPr>
        <w:widowControl w:val="0"/>
        <w:autoSpaceDE w:val="0"/>
        <w:spacing w:after="0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предоставление гражданам информации о качестве оказания социальных услуг в сфере культуры</w:t>
      </w:r>
    </w:p>
    <w:p w:rsidR="003C4DFE" w:rsidRPr="00455B90" w:rsidRDefault="003C4DFE" w:rsidP="003C4DFE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качества деятельности учреждений культуры</w:t>
      </w:r>
    </w:p>
    <w:p w:rsidR="003C4DFE" w:rsidRDefault="003C4DFE" w:rsidP="00C94ACA">
      <w:pPr>
        <w:pStyle w:val="2"/>
        <w:spacing w:before="0" w:line="240" w:lineRule="auto"/>
        <w:ind w:left="0" w:firstLine="567"/>
        <w:jc w:val="both"/>
        <w:rPr>
          <w:rFonts w:ascii="Times New Roman" w:hAnsi="Times New Roman" w:cs="Times New Roman"/>
          <w:b w:val="0"/>
          <w:color w:val="auto"/>
          <w:u w:val="single"/>
          <w:lang w:val="ru-RU"/>
        </w:rPr>
      </w:pPr>
      <w:r w:rsidRPr="002C2A5A">
        <w:rPr>
          <w:rFonts w:ascii="Times New Roman" w:hAnsi="Times New Roman" w:cs="Times New Roman"/>
          <w:b w:val="0"/>
          <w:color w:val="auto"/>
          <w:u w:val="single"/>
        </w:rPr>
        <w:t xml:space="preserve">Объекты независимой оценки </w:t>
      </w:r>
      <w:r w:rsidRPr="002C2A5A">
        <w:rPr>
          <w:rFonts w:ascii="Times New Roman" w:hAnsi="Times New Roman" w:cs="Times New Roman"/>
          <w:b w:val="0"/>
          <w:color w:val="auto"/>
          <w:u w:val="single"/>
          <w:lang w:val="ru-RU"/>
        </w:rPr>
        <w:t>качества условий оказания услуг:</w:t>
      </w:r>
    </w:p>
    <w:p w:rsidR="003C4DFE" w:rsidRPr="003C4DFE" w:rsidRDefault="003C4DFE" w:rsidP="00C94ACA">
      <w:pPr>
        <w:pStyle w:val="2"/>
        <w:spacing w:before="0" w:line="240" w:lineRule="auto"/>
        <w:ind w:left="284" w:firstLine="283"/>
        <w:jc w:val="both"/>
        <w:rPr>
          <w:rFonts w:ascii="Times New Roman" w:hAnsi="Times New Roman" w:cs="Times New Roman"/>
          <w:b w:val="0"/>
          <w:color w:val="auto"/>
          <w:u w:val="single"/>
          <w:lang w:val="ru-RU"/>
        </w:rPr>
      </w:pPr>
      <w:r w:rsidRPr="001D1480">
        <w:rPr>
          <w:rFonts w:ascii="Times New Roman" w:hAnsi="Times New Roman" w:cs="Times New Roman"/>
          <w:b w:val="0"/>
          <w:color w:val="auto"/>
        </w:rPr>
        <w:t xml:space="preserve">- </w:t>
      </w:r>
      <w:r w:rsidR="00C24DED">
        <w:rPr>
          <w:rFonts w:ascii="Times New Roman" w:hAnsi="Times New Roman" w:cs="Times New Roman"/>
          <w:b w:val="0"/>
          <w:color w:val="auto"/>
          <w:lang w:val="ru-RU"/>
        </w:rPr>
        <w:t>ОГБУК «</w:t>
      </w:r>
      <w:r w:rsidR="00B44D9A">
        <w:rPr>
          <w:rFonts w:ascii="Times New Roman" w:hAnsi="Times New Roman" w:cs="Times New Roman"/>
          <w:b w:val="0"/>
          <w:color w:val="auto"/>
          <w:lang w:val="ru-RU"/>
        </w:rPr>
        <w:t>Государственная филармония Костромской области</w:t>
      </w:r>
      <w:r w:rsidR="00C24DED">
        <w:rPr>
          <w:rFonts w:ascii="Times New Roman" w:hAnsi="Times New Roman" w:cs="Times New Roman"/>
          <w:b w:val="0"/>
          <w:color w:val="auto"/>
          <w:lang w:val="ru-RU"/>
        </w:rPr>
        <w:t>»</w:t>
      </w:r>
    </w:p>
    <w:p w:rsidR="003C4DFE" w:rsidRPr="00455B90" w:rsidRDefault="003C4DFE" w:rsidP="003C4DFE">
      <w:pPr>
        <w:spacing w:after="0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2C2A5A">
        <w:rPr>
          <w:rFonts w:ascii="Times New Roman" w:hAnsi="Times New Roman" w:cs="Times New Roman"/>
          <w:sz w:val="26"/>
          <w:szCs w:val="26"/>
          <w:u w:val="single"/>
        </w:rPr>
        <w:t>Период проведения исследования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55B90">
        <w:rPr>
          <w:rFonts w:ascii="Times New Roman" w:hAnsi="Times New Roman" w:cs="Times New Roman"/>
          <w:sz w:val="26"/>
          <w:szCs w:val="26"/>
        </w:rPr>
        <w:t>оценка качества условий оказания услуг проводилась в период с 01 мая по 30 сентября 2018 года.</w:t>
      </w:r>
    </w:p>
    <w:p w:rsidR="003C4DFE" w:rsidRPr="002C2A5A" w:rsidRDefault="003C4DFE" w:rsidP="003C4DFE">
      <w:pPr>
        <w:spacing w:after="0"/>
        <w:ind w:left="284" w:firstLine="28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C2A5A">
        <w:rPr>
          <w:rFonts w:ascii="Times New Roman" w:hAnsi="Times New Roman" w:cs="Times New Roman"/>
          <w:sz w:val="26"/>
          <w:szCs w:val="26"/>
          <w:u w:val="single"/>
        </w:rPr>
        <w:t>Критерии независимой оценки качества условий оказания услуг, установленные Федеральным законом № 392-ФЗ:</w:t>
      </w:r>
    </w:p>
    <w:p w:rsidR="003C4DFE" w:rsidRDefault="003C4DFE" w:rsidP="003C4DF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55B90">
        <w:rPr>
          <w:rFonts w:ascii="Times New Roman" w:hAnsi="Times New Roman" w:cs="Times New Roman"/>
          <w:sz w:val="26"/>
          <w:szCs w:val="26"/>
          <w:lang w:eastAsia="ar-SA"/>
        </w:rPr>
        <w:t>- открытость и доступн</w:t>
      </w:r>
      <w:r>
        <w:rPr>
          <w:rFonts w:ascii="Times New Roman" w:hAnsi="Times New Roman" w:cs="Times New Roman"/>
          <w:sz w:val="26"/>
          <w:szCs w:val="26"/>
          <w:lang w:eastAsia="ar-SA"/>
        </w:rPr>
        <w:t>ость информации об организации социальной сферы</w:t>
      </w:r>
    </w:p>
    <w:p w:rsidR="003C4DFE" w:rsidRDefault="003C4DFE" w:rsidP="003C4D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- комфортность условий предоставления услуг</w:t>
      </w:r>
    </w:p>
    <w:p w:rsidR="003C4DFE" w:rsidRDefault="003C4DFE" w:rsidP="003C4D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- доступность услуг для инвалидов</w:t>
      </w:r>
    </w:p>
    <w:p w:rsidR="003C4DFE" w:rsidRDefault="003C4DFE" w:rsidP="003C4D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- доброжелательность, вежливость работников организации социальной сферы</w:t>
      </w:r>
    </w:p>
    <w:p w:rsidR="003C4DFE" w:rsidRDefault="003C4DFE" w:rsidP="003C4D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- удовлетворенность условиями оказания услуг организации социальной сферы.</w:t>
      </w:r>
    </w:p>
    <w:p w:rsidR="003C4DFE" w:rsidRPr="002C2A5A" w:rsidRDefault="003C4DFE" w:rsidP="003C4D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C2A5A">
        <w:rPr>
          <w:rFonts w:ascii="Times New Roman" w:hAnsi="Times New Roman" w:cs="Times New Roman"/>
          <w:sz w:val="26"/>
          <w:szCs w:val="26"/>
          <w:u w:val="single"/>
        </w:rPr>
        <w:t>Методика и инструментарий оценки</w:t>
      </w:r>
      <w:r w:rsidRPr="002C2A5A">
        <w:rPr>
          <w:rFonts w:ascii="Times New Roman" w:hAnsi="Times New Roman" w:cs="Times New Roman"/>
          <w:b/>
          <w:u w:val="single"/>
        </w:rPr>
        <w:t xml:space="preserve">: </w:t>
      </w:r>
    </w:p>
    <w:p w:rsidR="003C4DFE" w:rsidRDefault="003C4DFE" w:rsidP="003C4DFE">
      <w:pPr>
        <w:spacing w:after="0" w:line="240" w:lineRule="auto"/>
        <w:ind w:left="284" w:firstLine="709"/>
        <w:jc w:val="both"/>
        <w:rPr>
          <w:rFonts w:ascii="Times New Roman" w:hAnsi="Times New Roman"/>
          <w:sz w:val="26"/>
          <w:szCs w:val="26"/>
        </w:rPr>
      </w:pPr>
      <w:r w:rsidRPr="00455B90">
        <w:rPr>
          <w:rFonts w:ascii="Times New Roman" w:hAnsi="Times New Roman"/>
          <w:sz w:val="26"/>
          <w:szCs w:val="26"/>
        </w:rPr>
        <w:t>Независимая оценка включала в себя совокупность методов социоло</w:t>
      </w:r>
      <w:r>
        <w:rPr>
          <w:rFonts w:ascii="Times New Roman" w:hAnsi="Times New Roman"/>
          <w:sz w:val="26"/>
          <w:szCs w:val="26"/>
        </w:rPr>
        <w:t>гического исследования (</w:t>
      </w:r>
      <w:r w:rsidRPr="00455B90">
        <w:rPr>
          <w:rFonts w:ascii="Times New Roman" w:hAnsi="Times New Roman"/>
          <w:sz w:val="26"/>
          <w:szCs w:val="26"/>
        </w:rPr>
        <w:t xml:space="preserve">анализ </w:t>
      </w:r>
      <w:r>
        <w:rPr>
          <w:rFonts w:ascii="Times New Roman" w:hAnsi="Times New Roman"/>
          <w:sz w:val="26"/>
          <w:szCs w:val="26"/>
        </w:rPr>
        <w:t xml:space="preserve">официальных </w:t>
      </w:r>
      <w:r w:rsidRPr="00455B90">
        <w:rPr>
          <w:rFonts w:ascii="Times New Roman" w:hAnsi="Times New Roman"/>
          <w:sz w:val="26"/>
          <w:szCs w:val="26"/>
        </w:rPr>
        <w:t>сайтов</w:t>
      </w:r>
      <w:r>
        <w:rPr>
          <w:rFonts w:ascii="Times New Roman" w:hAnsi="Times New Roman"/>
          <w:sz w:val="26"/>
          <w:szCs w:val="26"/>
        </w:rPr>
        <w:t xml:space="preserve"> организаций, оказывающих услуги в сфере культуры, а также сайта </w:t>
      </w:r>
      <w:hyperlink r:id="rId6" w:history="1">
        <w:r w:rsidRPr="003C0B93">
          <w:rPr>
            <w:rStyle w:val="a8"/>
            <w:rFonts w:ascii="Times New Roman" w:hAnsi="Times New Roman"/>
            <w:sz w:val="26"/>
            <w:szCs w:val="26"/>
          </w:rPr>
          <w:t>www.bus.gov.ru</w:t>
        </w:r>
      </w:hyperlink>
      <w:r>
        <w:rPr>
          <w:rFonts w:ascii="Times New Roman" w:hAnsi="Times New Roman"/>
          <w:sz w:val="26"/>
          <w:szCs w:val="26"/>
        </w:rPr>
        <w:t>, анкетирование</w:t>
      </w:r>
      <w:r w:rsidRPr="00455B9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анализ нормативных документов – протокол Общественного совета),</w:t>
      </w:r>
      <w:r w:rsidRPr="00455B90">
        <w:rPr>
          <w:rFonts w:ascii="Times New Roman" w:hAnsi="Times New Roman"/>
          <w:sz w:val="26"/>
          <w:szCs w:val="26"/>
        </w:rPr>
        <w:t xml:space="preserve"> которые позволили получить комплексную инф</w:t>
      </w:r>
      <w:r>
        <w:rPr>
          <w:rFonts w:ascii="Times New Roman" w:hAnsi="Times New Roman"/>
          <w:sz w:val="26"/>
          <w:szCs w:val="26"/>
        </w:rPr>
        <w:t>ормацию о наблюдаемых объектах.</w:t>
      </w:r>
    </w:p>
    <w:p w:rsidR="003C4DFE" w:rsidRDefault="003C4DFE" w:rsidP="003C4DFE">
      <w:pPr>
        <w:spacing w:after="0" w:line="240" w:lineRule="auto"/>
        <w:ind w:left="284" w:firstLine="709"/>
        <w:jc w:val="both"/>
        <w:rPr>
          <w:rFonts w:ascii="Times New Roman" w:hAnsi="Times New Roman"/>
          <w:sz w:val="26"/>
          <w:szCs w:val="26"/>
        </w:rPr>
      </w:pPr>
      <w:r w:rsidRPr="00F46D7B">
        <w:rPr>
          <w:rFonts w:ascii="Times New Roman" w:hAnsi="Times New Roman"/>
          <w:sz w:val="26"/>
          <w:szCs w:val="26"/>
          <w:u w:val="single"/>
        </w:rPr>
        <w:t>Результаты независимой оценки качества:</w:t>
      </w:r>
      <w:r>
        <w:rPr>
          <w:rFonts w:ascii="Times New Roman" w:hAnsi="Times New Roman"/>
          <w:sz w:val="26"/>
          <w:szCs w:val="26"/>
        </w:rPr>
        <w:t xml:space="preserve"> представлены в приложении № 1</w:t>
      </w:r>
    </w:p>
    <w:p w:rsidR="003C4DFE" w:rsidRDefault="003C4DFE" w:rsidP="003C4DFE">
      <w:pPr>
        <w:spacing w:after="0" w:line="240" w:lineRule="auto"/>
        <w:ind w:left="28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Итоговая оценка качества условий оказания услуг значимости критериев</w:t>
      </w:r>
      <w:r>
        <w:rPr>
          <w:rFonts w:ascii="Times New Roman" w:hAnsi="Times New Roman"/>
          <w:sz w:val="26"/>
          <w:szCs w:val="26"/>
        </w:rPr>
        <w:t>:</w:t>
      </w:r>
    </w:p>
    <w:p w:rsidR="003C4DFE" w:rsidRDefault="003C4DFE" w:rsidP="003C4DFE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r w:rsidR="00023D70">
        <w:rPr>
          <w:rFonts w:ascii="Times New Roman" w:hAnsi="Times New Roman"/>
          <w:sz w:val="26"/>
          <w:szCs w:val="26"/>
        </w:rPr>
        <w:t>9</w:t>
      </w:r>
      <w:r w:rsidR="00B44D9A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х 20% + </w:t>
      </w:r>
      <w:r w:rsidR="00B44D9A">
        <w:rPr>
          <w:rFonts w:ascii="Times New Roman" w:hAnsi="Times New Roman"/>
          <w:sz w:val="26"/>
          <w:szCs w:val="26"/>
        </w:rPr>
        <w:t>98</w:t>
      </w:r>
      <w:r>
        <w:rPr>
          <w:rFonts w:ascii="Times New Roman" w:hAnsi="Times New Roman"/>
          <w:sz w:val="26"/>
          <w:szCs w:val="26"/>
        </w:rPr>
        <w:t xml:space="preserve"> х 20% + </w:t>
      </w:r>
      <w:r w:rsidR="00023D70">
        <w:rPr>
          <w:rFonts w:ascii="Times New Roman" w:hAnsi="Times New Roman"/>
          <w:sz w:val="26"/>
          <w:szCs w:val="26"/>
        </w:rPr>
        <w:t>74</w:t>
      </w:r>
      <w:r>
        <w:rPr>
          <w:rFonts w:ascii="Times New Roman" w:hAnsi="Times New Roman"/>
          <w:sz w:val="26"/>
          <w:szCs w:val="26"/>
        </w:rPr>
        <w:t xml:space="preserve"> х 15% + 10</w:t>
      </w:r>
      <w:r w:rsidR="00AF7FA6">
        <w:rPr>
          <w:rFonts w:ascii="Times New Roman" w:hAnsi="Times New Roman"/>
          <w:sz w:val="26"/>
          <w:szCs w:val="26"/>
        </w:rPr>
        <w:t>0 х 15% + 9</w:t>
      </w:r>
      <w:r w:rsidR="00023D70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х 30%): 100 % = </w:t>
      </w:r>
      <w:r w:rsidR="00023D70">
        <w:rPr>
          <w:rFonts w:ascii="Times New Roman" w:hAnsi="Times New Roman"/>
          <w:sz w:val="26"/>
          <w:szCs w:val="26"/>
        </w:rPr>
        <w:t>94,5</w:t>
      </w:r>
      <w:r>
        <w:rPr>
          <w:rFonts w:ascii="Times New Roman" w:hAnsi="Times New Roman"/>
          <w:sz w:val="26"/>
          <w:szCs w:val="26"/>
        </w:rPr>
        <w:t xml:space="preserve"> баллов.</w:t>
      </w:r>
    </w:p>
    <w:p w:rsidR="00BD12AA" w:rsidRDefault="003C4DFE" w:rsidP="003C4DF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6D7B">
        <w:rPr>
          <w:rFonts w:ascii="Times New Roman" w:hAnsi="Times New Roman" w:cs="Times New Roman"/>
          <w:sz w:val="26"/>
          <w:szCs w:val="26"/>
          <w:u w:val="single"/>
        </w:rPr>
        <w:t xml:space="preserve">Основные недостатки в работе учреждения, </w:t>
      </w:r>
      <w:r>
        <w:rPr>
          <w:rFonts w:ascii="Times New Roman" w:hAnsi="Times New Roman" w:cs="Times New Roman"/>
          <w:sz w:val="26"/>
          <w:szCs w:val="26"/>
          <w:u w:val="single"/>
        </w:rPr>
        <w:t>отраженные в пожеланиях респондентов</w:t>
      </w:r>
      <w:r w:rsidRPr="00FE4B78">
        <w:rPr>
          <w:rFonts w:ascii="Times New Roman" w:hAnsi="Times New Roman" w:cs="Times New Roman"/>
          <w:sz w:val="26"/>
          <w:szCs w:val="26"/>
        </w:rPr>
        <w:t xml:space="preserve">: </w:t>
      </w:r>
      <w:r w:rsidR="00B44D9A">
        <w:rPr>
          <w:rFonts w:ascii="Times New Roman" w:hAnsi="Times New Roman" w:cs="Times New Roman"/>
          <w:sz w:val="26"/>
          <w:szCs w:val="26"/>
        </w:rPr>
        <w:t>предусмотреть возможность прохода по электронным билетам без обмена на бумажный носитель, предусмотреть возможность проведения выставок, чтобы в антракте появилась возможность интересно провести время, предусмотреть реализацию дисков с аудиозаписями в филармонии</w:t>
      </w:r>
    </w:p>
    <w:p w:rsidR="003C4DFE" w:rsidRDefault="003C4DFE" w:rsidP="003C4DFE">
      <w:pPr>
        <w:spacing w:after="0" w:line="240" w:lineRule="auto"/>
        <w:ind w:left="284"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200111">
        <w:rPr>
          <w:rFonts w:ascii="Times New Roman" w:hAnsi="Times New Roman" w:cs="Times New Roman"/>
          <w:sz w:val="26"/>
          <w:szCs w:val="26"/>
          <w:u w:val="single"/>
        </w:rPr>
        <w:t xml:space="preserve">Предложения по совершенствованию деятельности учреждения: </w:t>
      </w:r>
    </w:p>
    <w:p w:rsidR="003C4DFE" w:rsidRDefault="00EB3E34" w:rsidP="00EB3E34">
      <w:pPr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Вести целенаправленную и систематическую работу по привлечению активных интернет-пользователей;</w:t>
      </w:r>
    </w:p>
    <w:p w:rsidR="00BD12AA" w:rsidRDefault="003C4DFE" w:rsidP="00C94ACA">
      <w:pPr>
        <w:ind w:left="284"/>
        <w:jc w:val="both"/>
        <w:rPr>
          <w:rFonts w:ascii="Times New Roman" w:hAnsi="Times New Roman"/>
          <w:sz w:val="26"/>
          <w:szCs w:val="26"/>
        </w:rPr>
      </w:pPr>
      <w:r w:rsidRPr="00FE4B78">
        <w:rPr>
          <w:rFonts w:ascii="Times New Roman" w:hAnsi="Times New Roman" w:cs="Times New Roman"/>
          <w:sz w:val="26"/>
          <w:szCs w:val="26"/>
        </w:rPr>
        <w:t xml:space="preserve">- </w:t>
      </w:r>
      <w:r w:rsidR="00C24DED">
        <w:rPr>
          <w:rFonts w:ascii="Times New Roman" w:hAnsi="Times New Roman"/>
          <w:sz w:val="26"/>
          <w:szCs w:val="26"/>
        </w:rPr>
        <w:t>Проводить опрос гр</w:t>
      </w:r>
      <w:r w:rsidR="00A0058C">
        <w:rPr>
          <w:rFonts w:ascii="Times New Roman" w:hAnsi="Times New Roman"/>
          <w:sz w:val="26"/>
          <w:szCs w:val="26"/>
        </w:rPr>
        <w:t>аждан по изучению мнения в рамках проведения независимой оценки качества</w:t>
      </w:r>
      <w:r w:rsidR="00C24DED">
        <w:rPr>
          <w:rFonts w:ascii="Times New Roman" w:hAnsi="Times New Roman"/>
          <w:sz w:val="26"/>
          <w:szCs w:val="26"/>
        </w:rPr>
        <w:t xml:space="preserve"> с использованием </w:t>
      </w:r>
      <w:r w:rsidR="00A0058C">
        <w:rPr>
          <w:rFonts w:ascii="Times New Roman" w:hAnsi="Times New Roman"/>
          <w:sz w:val="26"/>
          <w:szCs w:val="26"/>
        </w:rPr>
        <w:t>следующих форм опроса: телефонного опроса, онлайн-анкетирование</w:t>
      </w:r>
      <w:r>
        <w:rPr>
          <w:rFonts w:ascii="Times New Roman" w:hAnsi="Times New Roman"/>
          <w:sz w:val="26"/>
          <w:szCs w:val="26"/>
        </w:rPr>
        <w:t>;</w:t>
      </w:r>
      <w:bookmarkStart w:id="0" w:name="_GoBack"/>
      <w:bookmarkEnd w:id="0"/>
    </w:p>
    <w:p w:rsidR="003C4DFE" w:rsidRDefault="003C4DFE" w:rsidP="00B44D9A">
      <w:pPr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Довести результаты анкетирования до всех работников учреждения</w:t>
      </w:r>
      <w:r w:rsidR="00EB3E34">
        <w:rPr>
          <w:rFonts w:ascii="Times New Roman" w:hAnsi="Times New Roman"/>
          <w:sz w:val="26"/>
          <w:szCs w:val="26"/>
        </w:rPr>
        <w:t>.</w:t>
      </w:r>
    </w:p>
    <w:p w:rsidR="00B44D9A" w:rsidRDefault="00B44D9A" w:rsidP="00C94ACA">
      <w:pPr>
        <w:jc w:val="both"/>
        <w:rPr>
          <w:rFonts w:ascii="Times New Roman" w:hAnsi="Times New Roman"/>
          <w:sz w:val="26"/>
          <w:szCs w:val="26"/>
        </w:rPr>
        <w:sectPr w:rsidR="00B44D9A" w:rsidSect="003C4DFE">
          <w:pgSz w:w="11906" w:h="16838"/>
          <w:pgMar w:top="820" w:right="454" w:bottom="284" w:left="510" w:header="709" w:footer="709" w:gutter="0"/>
          <w:cols w:space="708"/>
          <w:docGrid w:linePitch="360"/>
        </w:sectPr>
      </w:pPr>
    </w:p>
    <w:p w:rsidR="003C4DFE" w:rsidRPr="00FE4B78" w:rsidRDefault="003C4DFE" w:rsidP="003C4DFE">
      <w:pPr>
        <w:jc w:val="both"/>
        <w:rPr>
          <w:rFonts w:ascii="Times New Roman" w:hAnsi="Times New Roman"/>
          <w:sz w:val="26"/>
          <w:szCs w:val="26"/>
        </w:rPr>
      </w:pPr>
    </w:p>
    <w:p w:rsidR="00C9265E" w:rsidRDefault="003F4461" w:rsidP="003F44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показателей независимой оценки качества условий оказания услуг организациями социальной сферы</w:t>
      </w:r>
    </w:p>
    <w:p w:rsidR="00B44D9A" w:rsidRDefault="00582FBC" w:rsidP="00C0631D">
      <w:pPr>
        <w:pStyle w:val="2"/>
        <w:spacing w:before="0" w:line="240" w:lineRule="auto"/>
        <w:ind w:left="284" w:firstLine="283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 w:rsidRPr="00C24DED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</w:t>
      </w:r>
      <w:r w:rsidR="00C0631D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Учреждение:</w:t>
      </w:r>
      <w:r w:rsidR="00C24DED" w:rsidRPr="00C24D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44D9A" w:rsidRPr="00B44D9A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ОГБУК «Государственная филармония Костромской области»</w:t>
      </w:r>
    </w:p>
    <w:p w:rsidR="00352FAC" w:rsidRPr="0005699B" w:rsidRDefault="00352FAC" w:rsidP="00C0631D">
      <w:pPr>
        <w:pStyle w:val="2"/>
        <w:spacing w:before="0" w:line="240" w:lineRule="auto"/>
        <w:ind w:left="284" w:firstLine="283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u w:val="single"/>
          <w:lang w:val="ru-RU"/>
        </w:rPr>
      </w:pPr>
      <w:r w:rsidRPr="000569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Количество респондентов, </w:t>
      </w:r>
      <w:r w:rsidR="00D95E3F" w:rsidRPr="000569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принявших участие в опросе – </w:t>
      </w:r>
      <w:r w:rsidR="00B44D9A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236</w:t>
      </w:r>
      <w:r w:rsidR="00BD12AA" w:rsidRPr="0005699B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</w:t>
      </w:r>
      <w:r w:rsidRPr="0005699B">
        <w:rPr>
          <w:rFonts w:ascii="Times New Roman" w:hAnsi="Times New Roman" w:cs="Times New Roman"/>
          <w:b w:val="0"/>
          <w:color w:val="auto"/>
          <w:sz w:val="28"/>
          <w:szCs w:val="28"/>
        </w:rPr>
        <w:t>чел</w:t>
      </w:r>
    </w:p>
    <w:p w:rsidR="00352FAC" w:rsidRDefault="00352FAC" w:rsidP="003214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9" w:type="dxa"/>
        <w:tblInd w:w="534" w:type="dxa"/>
        <w:tblLook w:val="04A0" w:firstRow="1" w:lastRow="0" w:firstColumn="1" w:lastColumn="0" w:noHBand="0" w:noVBand="1"/>
      </w:tblPr>
      <w:tblGrid>
        <w:gridCol w:w="708"/>
        <w:gridCol w:w="5103"/>
        <w:gridCol w:w="1424"/>
        <w:gridCol w:w="6231"/>
        <w:gridCol w:w="1843"/>
      </w:tblGrid>
      <w:tr w:rsidR="0032141B" w:rsidTr="0032141B">
        <w:tc>
          <w:tcPr>
            <w:tcW w:w="708" w:type="dxa"/>
          </w:tcPr>
          <w:p w:rsidR="0032141B" w:rsidRPr="003F4461" w:rsidRDefault="0032141B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32141B" w:rsidRPr="003F4461" w:rsidRDefault="0032141B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24" w:type="dxa"/>
          </w:tcPr>
          <w:p w:rsidR="0032141B" w:rsidRPr="003F4461" w:rsidRDefault="0032141B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Значимость показателя</w:t>
            </w:r>
          </w:p>
        </w:tc>
        <w:tc>
          <w:tcPr>
            <w:tcW w:w="6231" w:type="dxa"/>
          </w:tcPr>
          <w:p w:rsidR="0032141B" w:rsidRPr="003F4461" w:rsidRDefault="0032141B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показателя</w:t>
            </w:r>
          </w:p>
        </w:tc>
        <w:tc>
          <w:tcPr>
            <w:tcW w:w="1843" w:type="dxa"/>
          </w:tcPr>
          <w:p w:rsidR="0032141B" w:rsidRPr="003F4461" w:rsidRDefault="0032141B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параметров в баллах</w:t>
            </w:r>
          </w:p>
        </w:tc>
      </w:tr>
      <w:tr w:rsidR="003F4461" w:rsidTr="0032141B">
        <w:tc>
          <w:tcPr>
            <w:tcW w:w="708" w:type="dxa"/>
          </w:tcPr>
          <w:p w:rsidR="003F4461" w:rsidRPr="0032141B" w:rsidRDefault="003F4461" w:rsidP="003F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01" w:type="dxa"/>
            <w:gridSpan w:val="4"/>
          </w:tcPr>
          <w:p w:rsidR="003F4461" w:rsidRPr="0032141B" w:rsidRDefault="003F4461" w:rsidP="0032141B">
            <w:pPr>
              <w:tabs>
                <w:tab w:val="center" w:pos="7965"/>
                <w:tab w:val="left" w:pos="14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1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открытость и доступность информации об организации социальной сферы</w:t>
            </w:r>
            <w:r w:rsidR="0032141B" w:rsidRPr="0032141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D5386" w:rsidTr="0032141B">
        <w:trPr>
          <w:trHeight w:val="720"/>
        </w:trPr>
        <w:tc>
          <w:tcPr>
            <w:tcW w:w="708" w:type="dxa"/>
            <w:vMerge w:val="restart"/>
          </w:tcPr>
          <w:p w:rsidR="006D5386" w:rsidRPr="003F4461" w:rsidRDefault="006D5386" w:rsidP="0020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  <w:vMerge w:val="restart"/>
          </w:tcPr>
          <w:p w:rsidR="006D5386" w:rsidRDefault="006D5386" w:rsidP="00202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информации о деятельности организации социальной сферы, размещенной на общедоступных информационных ресурсах:</w:t>
            </w:r>
          </w:p>
          <w:p w:rsidR="006D5386" w:rsidRDefault="006D5386" w:rsidP="00202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информационных стендах</w:t>
            </w:r>
          </w:p>
          <w:p w:rsidR="006D5386" w:rsidRPr="003F4461" w:rsidRDefault="006D5386" w:rsidP="00202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официальном сайте организации</w:t>
            </w:r>
          </w:p>
        </w:tc>
        <w:tc>
          <w:tcPr>
            <w:tcW w:w="1424" w:type="dxa"/>
            <w:vMerge w:val="restart"/>
          </w:tcPr>
          <w:p w:rsidR="006D5386" w:rsidRPr="003F4461" w:rsidRDefault="006D5386" w:rsidP="0020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6231" w:type="dxa"/>
            <w:vMerge w:val="restart"/>
          </w:tcPr>
          <w:p w:rsidR="006D5386" w:rsidRDefault="006D5386" w:rsidP="00202081">
            <w:pPr>
              <w:pStyle w:val="a4"/>
              <w:numPr>
                <w:ilvl w:val="2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информации о деятельности организации социальной сферы, размещенной на информационных стендах в помещении организации, ее содержанию и порядку, установленным нормативным правовым актам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5386" w:rsidRDefault="006D5386" w:rsidP="006D53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 полное, сокращенное название, место нахождения, почтовый адрес, схема проезда</w:t>
            </w:r>
          </w:p>
          <w:p w:rsidR="006D5386" w:rsidRDefault="006D5386" w:rsidP="006D53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учредительные документы</w:t>
            </w:r>
          </w:p>
          <w:p w:rsidR="006D5386" w:rsidRDefault="006D5386" w:rsidP="006D53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0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извлечение из законодательных и иных нормативных правовых актов, содержащие нормы, регулирующие деятельность п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 предоставлению</w:t>
            </w:r>
            <w:r w:rsidRPr="002020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услуги; </w:t>
            </w:r>
          </w:p>
          <w:p w:rsidR="006D5386" w:rsidRDefault="006D5386" w:rsidP="006D53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0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схема размещения справочных служб и рабочих мест (кабинетов) консультирующих специалистов, режим консультирования и приема ими граждан;</w:t>
            </w:r>
          </w:p>
          <w:p w:rsidR="006D5386" w:rsidRDefault="006D5386" w:rsidP="006D53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0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порядок получения справок и консультаций;</w:t>
            </w:r>
          </w:p>
          <w:p w:rsidR="006D5386" w:rsidRDefault="006D5386" w:rsidP="006D53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0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местонахождение и контактные телефоны исполнительного органа государственной власти Костромской области, осуществляющего контроль над предоставлением 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осударственной услуги </w:t>
            </w:r>
          </w:p>
          <w:p w:rsidR="006D5386" w:rsidRPr="003F4461" w:rsidRDefault="006D5386" w:rsidP="006D53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</w:t>
            </w:r>
          </w:p>
        </w:tc>
        <w:tc>
          <w:tcPr>
            <w:tcW w:w="1843" w:type="dxa"/>
            <w:vMerge w:val="restart"/>
          </w:tcPr>
          <w:p w:rsidR="006D5386" w:rsidRPr="003F4461" w:rsidRDefault="00352FAC" w:rsidP="0020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5386" w:rsidTr="0032141B">
        <w:trPr>
          <w:trHeight w:val="404"/>
        </w:trPr>
        <w:tc>
          <w:tcPr>
            <w:tcW w:w="708" w:type="dxa"/>
            <w:vMerge/>
          </w:tcPr>
          <w:p w:rsidR="006D5386" w:rsidRDefault="006D5386" w:rsidP="0020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Default="006D5386" w:rsidP="00202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20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202081">
            <w:pPr>
              <w:pStyle w:val="a4"/>
              <w:numPr>
                <w:ilvl w:val="2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20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552"/>
        </w:trPr>
        <w:tc>
          <w:tcPr>
            <w:tcW w:w="708" w:type="dxa"/>
            <w:vMerge/>
          </w:tcPr>
          <w:p w:rsidR="006D5386" w:rsidRDefault="006D5386" w:rsidP="0020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Default="006D5386" w:rsidP="00202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20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202081">
            <w:pPr>
              <w:pStyle w:val="a4"/>
              <w:numPr>
                <w:ilvl w:val="2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20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858"/>
        </w:trPr>
        <w:tc>
          <w:tcPr>
            <w:tcW w:w="708" w:type="dxa"/>
            <w:vMerge/>
          </w:tcPr>
          <w:p w:rsidR="006D5386" w:rsidRDefault="006D5386" w:rsidP="0020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Default="006D5386" w:rsidP="00202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20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202081">
            <w:pPr>
              <w:pStyle w:val="a4"/>
              <w:numPr>
                <w:ilvl w:val="2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20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Default="006D5386" w:rsidP="0020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Default="006D5386" w:rsidP="00202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20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202081">
            <w:pPr>
              <w:pStyle w:val="a4"/>
              <w:numPr>
                <w:ilvl w:val="2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20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645"/>
        </w:trPr>
        <w:tc>
          <w:tcPr>
            <w:tcW w:w="708" w:type="dxa"/>
            <w:vMerge/>
          </w:tcPr>
          <w:p w:rsidR="006D5386" w:rsidRDefault="006D5386" w:rsidP="0020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Default="006D5386" w:rsidP="00202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20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202081">
            <w:pPr>
              <w:pStyle w:val="a4"/>
              <w:numPr>
                <w:ilvl w:val="2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20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52FAC">
        <w:trPr>
          <w:trHeight w:val="276"/>
        </w:trPr>
        <w:tc>
          <w:tcPr>
            <w:tcW w:w="708" w:type="dxa"/>
            <w:vMerge/>
          </w:tcPr>
          <w:p w:rsidR="006D5386" w:rsidRDefault="006D5386" w:rsidP="0020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Default="006D5386" w:rsidP="00202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20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202081">
            <w:pPr>
              <w:pStyle w:val="a4"/>
              <w:numPr>
                <w:ilvl w:val="2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20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 w:val="restart"/>
          </w:tcPr>
          <w:p w:rsidR="006D5386" w:rsidRDefault="006D5386" w:rsidP="00202081">
            <w:pPr>
              <w:pStyle w:val="a4"/>
              <w:numPr>
                <w:ilvl w:val="2"/>
                <w:numId w:val="1"/>
              </w:num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 Соответствие информации о деятельности организации социальной сферы, размещенной на официальном сайте организации социальной сферы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5386" w:rsidRPr="006D5386" w:rsidRDefault="006D5386" w:rsidP="00202081">
            <w:pPr>
              <w:pStyle w:val="a4"/>
              <w:numPr>
                <w:ilvl w:val="2"/>
                <w:numId w:val="1"/>
              </w:num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 полное, сокращенное название, место нахождения, почтовый адрес, схема проезда</w:t>
            </w:r>
          </w:p>
          <w:p w:rsidR="006D5386" w:rsidRPr="006D5386" w:rsidRDefault="006D5386" w:rsidP="00202081">
            <w:pPr>
              <w:pStyle w:val="a4"/>
              <w:numPr>
                <w:ilvl w:val="2"/>
                <w:numId w:val="1"/>
              </w:num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дата создания организации, сведения об учредителе (лях)</w:t>
            </w:r>
          </w:p>
          <w:p w:rsidR="006D5386" w:rsidRPr="006D5386" w:rsidRDefault="006D5386" w:rsidP="00202081">
            <w:pPr>
              <w:pStyle w:val="a4"/>
              <w:numPr>
                <w:ilvl w:val="2"/>
                <w:numId w:val="1"/>
              </w:num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учредительные документы</w:t>
            </w:r>
          </w:p>
          <w:p w:rsidR="006D5386" w:rsidRPr="006D5386" w:rsidRDefault="006D5386" w:rsidP="00202081">
            <w:pPr>
              <w:pStyle w:val="a4"/>
              <w:numPr>
                <w:ilvl w:val="2"/>
                <w:numId w:val="1"/>
              </w:num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ФИО, должности руководящего состава, структурных подразделений</w:t>
            </w:r>
          </w:p>
          <w:p w:rsidR="006D5386" w:rsidRPr="006D5386" w:rsidRDefault="006D5386" w:rsidP="00202081">
            <w:pPr>
              <w:pStyle w:val="a4"/>
              <w:numPr>
                <w:ilvl w:val="2"/>
                <w:numId w:val="1"/>
              </w:num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</w:t>
            </w:r>
          </w:p>
          <w:p w:rsidR="006D5386" w:rsidRPr="006D5386" w:rsidRDefault="006D5386" w:rsidP="00202081">
            <w:pPr>
              <w:pStyle w:val="a4"/>
              <w:numPr>
                <w:ilvl w:val="2"/>
                <w:numId w:val="1"/>
              </w:num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копия плана финансово-хозяйственной деятельности или бюджетной сметы об объеме предоставляемых услуг</w:t>
            </w:r>
          </w:p>
          <w:p w:rsidR="006D5386" w:rsidRPr="006D5386" w:rsidRDefault="006D5386" w:rsidP="00202081">
            <w:pPr>
              <w:pStyle w:val="a4"/>
              <w:numPr>
                <w:ilvl w:val="2"/>
                <w:numId w:val="1"/>
              </w:num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информация о материально-техническом обеспечении</w:t>
            </w:r>
          </w:p>
          <w:p w:rsidR="006D5386" w:rsidRPr="006D5386" w:rsidRDefault="006D5386" w:rsidP="006D5386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копии лицензий на осуществление деятельности, подлежащей лицензированию</w:t>
            </w:r>
          </w:p>
          <w:p w:rsidR="006D5386" w:rsidRPr="006D5386" w:rsidRDefault="006D5386" w:rsidP="006D5386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информация о планируемых мероприятиях</w:t>
            </w:r>
          </w:p>
          <w:p w:rsidR="006D5386" w:rsidRPr="006D5386" w:rsidRDefault="006D5386" w:rsidP="006D5386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информация о выполнении государственного (муниципального) задания, отчет о результатах деятельности</w:t>
            </w:r>
          </w:p>
          <w:p w:rsidR="006D5386" w:rsidRPr="006D5386" w:rsidRDefault="006D5386" w:rsidP="006D5386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результаты НОК</w:t>
            </w:r>
          </w:p>
          <w:p w:rsidR="006D5386" w:rsidRPr="003F4461" w:rsidRDefault="006D5386" w:rsidP="006D5386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план по улучшению качества работы</w:t>
            </w:r>
          </w:p>
        </w:tc>
        <w:tc>
          <w:tcPr>
            <w:tcW w:w="1843" w:type="dxa"/>
            <w:vMerge w:val="restart"/>
          </w:tcPr>
          <w:p w:rsidR="006D5386" w:rsidRPr="003F4461" w:rsidRDefault="00C24DED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202081">
            <w:pPr>
              <w:pStyle w:val="a4"/>
              <w:numPr>
                <w:ilvl w:val="2"/>
                <w:numId w:val="1"/>
              </w:num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202081">
            <w:pPr>
              <w:pStyle w:val="a4"/>
              <w:numPr>
                <w:ilvl w:val="2"/>
                <w:numId w:val="1"/>
              </w:num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202081">
            <w:pPr>
              <w:pStyle w:val="a4"/>
              <w:numPr>
                <w:ilvl w:val="2"/>
                <w:numId w:val="1"/>
              </w:num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202081">
            <w:pPr>
              <w:pStyle w:val="a4"/>
              <w:numPr>
                <w:ilvl w:val="2"/>
                <w:numId w:val="1"/>
              </w:num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202081">
            <w:pPr>
              <w:pStyle w:val="a4"/>
              <w:numPr>
                <w:ilvl w:val="2"/>
                <w:numId w:val="1"/>
              </w:num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202081">
            <w:pPr>
              <w:pStyle w:val="a4"/>
              <w:numPr>
                <w:ilvl w:val="2"/>
                <w:numId w:val="1"/>
              </w:num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202081">
            <w:pPr>
              <w:pStyle w:val="a4"/>
              <w:numPr>
                <w:ilvl w:val="2"/>
                <w:numId w:val="1"/>
              </w:num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202081">
            <w:pPr>
              <w:pStyle w:val="a4"/>
              <w:numPr>
                <w:ilvl w:val="2"/>
                <w:numId w:val="1"/>
              </w:num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202081">
            <w:pPr>
              <w:pStyle w:val="a4"/>
              <w:numPr>
                <w:ilvl w:val="2"/>
                <w:numId w:val="1"/>
              </w:num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202081">
            <w:pPr>
              <w:pStyle w:val="a4"/>
              <w:numPr>
                <w:ilvl w:val="2"/>
                <w:numId w:val="1"/>
              </w:num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202081">
            <w:pPr>
              <w:pStyle w:val="a4"/>
              <w:numPr>
                <w:ilvl w:val="2"/>
                <w:numId w:val="1"/>
              </w:num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417"/>
        </w:trPr>
        <w:tc>
          <w:tcPr>
            <w:tcW w:w="708" w:type="dxa"/>
            <w:vMerge w:val="restart"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103" w:type="dxa"/>
            <w:vMerge w:val="restart"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</w:t>
            </w:r>
          </w:p>
        </w:tc>
        <w:tc>
          <w:tcPr>
            <w:tcW w:w="1424" w:type="dxa"/>
            <w:vMerge w:val="restart"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6231" w:type="dxa"/>
            <w:vMerge w:val="restart"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 </w:t>
            </w:r>
          </w:p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телефона</w:t>
            </w:r>
          </w:p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электронной почты</w:t>
            </w:r>
          </w:p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электронных сервисов – форма подачи электронного обращения: жалобы, предложения, получение консультации</w:t>
            </w:r>
          </w:p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раздел «Часто задаваемые вопросы»</w:t>
            </w:r>
          </w:p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наличие анкеты для опроса граждан или ссылка на нее</w:t>
            </w:r>
          </w:p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иного дистанционного способа взаимодействия</w:t>
            </w:r>
          </w:p>
        </w:tc>
        <w:tc>
          <w:tcPr>
            <w:tcW w:w="1843" w:type="dxa"/>
            <w:vMerge w:val="restart"/>
          </w:tcPr>
          <w:p w:rsidR="006D5386" w:rsidRPr="003F4461" w:rsidRDefault="00B44D9A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277"/>
        </w:trPr>
        <w:tc>
          <w:tcPr>
            <w:tcW w:w="708" w:type="dxa"/>
            <w:vMerge w:val="restart"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03" w:type="dxa"/>
            <w:vMerge w:val="restart"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организации, на официальном сайте в сети интернет</w:t>
            </w:r>
          </w:p>
        </w:tc>
        <w:tc>
          <w:tcPr>
            <w:tcW w:w="1424" w:type="dxa"/>
            <w:vMerge w:val="restart"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6231" w:type="dxa"/>
            <w:vMerge w:val="restart"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1.3.1. </w:t>
            </w:r>
            <w:r w:rsidR="00EB3E3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 удовлетворенных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</w:t>
            </w:r>
          </w:p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D5386" w:rsidRPr="003F4461" w:rsidRDefault="00BD12AA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277"/>
        </w:trPr>
        <w:tc>
          <w:tcPr>
            <w:tcW w:w="708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 w:val="restart"/>
          </w:tcPr>
          <w:p w:rsidR="006D5386" w:rsidRDefault="006D5386" w:rsidP="00D5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1.3.2. </w:t>
            </w:r>
            <w:r w:rsidR="00EB3E3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 удовлетворенных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качеством, полнотой и доступностью информации о деятельности организации социальной сферы, размещенной на официальном сайте организации в сети Интернет</w:t>
            </w:r>
          </w:p>
          <w:p w:rsidR="006D5386" w:rsidRPr="003F4461" w:rsidRDefault="006D5386" w:rsidP="00D5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D5386" w:rsidRPr="003F4461" w:rsidRDefault="00B44D9A" w:rsidP="00A2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D5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D5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D5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D5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c>
          <w:tcPr>
            <w:tcW w:w="708" w:type="dxa"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критерию Открытость и доступность информации об организации социальной сферы</w:t>
            </w:r>
          </w:p>
        </w:tc>
        <w:tc>
          <w:tcPr>
            <w:tcW w:w="1424" w:type="dxa"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231" w:type="dxa"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5386" w:rsidRPr="003F4461" w:rsidRDefault="00023D70" w:rsidP="00B4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4D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5C53" w:rsidTr="0032141B">
        <w:tc>
          <w:tcPr>
            <w:tcW w:w="708" w:type="dxa"/>
          </w:tcPr>
          <w:p w:rsidR="00885C53" w:rsidRPr="0032141B" w:rsidRDefault="00885C53" w:rsidP="00885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01" w:type="dxa"/>
            <w:gridSpan w:val="4"/>
          </w:tcPr>
          <w:p w:rsidR="00885C53" w:rsidRPr="0032141B" w:rsidRDefault="00885C53" w:rsidP="00321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1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комфортность условий предоставления услуг</w:t>
            </w:r>
          </w:p>
        </w:tc>
      </w:tr>
      <w:tr w:rsidR="006D5386" w:rsidTr="0032141B">
        <w:trPr>
          <w:trHeight w:val="276"/>
        </w:trPr>
        <w:tc>
          <w:tcPr>
            <w:tcW w:w="708" w:type="dxa"/>
            <w:vMerge w:val="restart"/>
          </w:tcPr>
          <w:p w:rsidR="006D5386" w:rsidRPr="003F4461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03" w:type="dxa"/>
            <w:vMerge w:val="restart"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социальной сферы комфортных условий для предоставления услуг</w:t>
            </w:r>
          </w:p>
        </w:tc>
        <w:tc>
          <w:tcPr>
            <w:tcW w:w="1424" w:type="dxa"/>
            <w:vMerge w:val="restart"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6231" w:type="dxa"/>
            <w:vMerge w:val="restart"/>
          </w:tcPr>
          <w:p w:rsidR="006D5386" w:rsidRDefault="00EB3E34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 Н</w:t>
            </w:r>
            <w:r w:rsidR="006D5386">
              <w:rPr>
                <w:rFonts w:ascii="Times New Roman" w:hAnsi="Times New Roman" w:cs="Times New Roman"/>
                <w:sz w:val="24"/>
                <w:szCs w:val="24"/>
              </w:rPr>
              <w:t>аличие комфортных условий для предоставления услуг</w:t>
            </w:r>
            <w:r w:rsidR="006D53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6D53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A4E">
              <w:rPr>
                <w:rFonts w:ascii="Times New Roman" w:hAnsi="Times New Roman" w:cs="Times New Roman"/>
                <w:sz w:val="16"/>
                <w:szCs w:val="16"/>
              </w:rPr>
              <w:t>- наличие комфортной зоны отдыха (ожидания) оборудованной соответствующей мебелью</w:t>
            </w:r>
          </w:p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наличие и понятность навигации внутри организации социальной сферы</w:t>
            </w:r>
          </w:p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наличие и доступность питьевой воды</w:t>
            </w:r>
          </w:p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наличие и доступность санитарно-гигиенических помещений</w:t>
            </w:r>
          </w:p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санитарное состояние помещений организации</w:t>
            </w:r>
          </w:p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транспортная доступность (возможность доехать до организации социальной сферы на общественном транспорте, наличие парковки)</w:t>
            </w:r>
          </w:p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доступность записи на получение услуги (на сайте, по телефону, посредством Единого портала государственных и муниципальных услуг, при личном посещении)</w:t>
            </w:r>
          </w:p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D5386" w:rsidRPr="003F4461" w:rsidRDefault="00352FAC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977"/>
        </w:trPr>
        <w:tc>
          <w:tcPr>
            <w:tcW w:w="708" w:type="dxa"/>
            <w:vMerge/>
          </w:tcPr>
          <w:p w:rsidR="006D5386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c>
          <w:tcPr>
            <w:tcW w:w="708" w:type="dxa"/>
          </w:tcPr>
          <w:p w:rsidR="006D5386" w:rsidRPr="003F4461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03" w:type="dxa"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ожидания</w:t>
            </w:r>
          </w:p>
        </w:tc>
        <w:tc>
          <w:tcPr>
            <w:tcW w:w="1424" w:type="dxa"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6231" w:type="dxa"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AC" w:rsidRPr="003F4461" w:rsidRDefault="00352FAC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5386" w:rsidRPr="003F4461" w:rsidRDefault="00352FAC" w:rsidP="002D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5386" w:rsidTr="0032141B">
        <w:trPr>
          <w:trHeight w:val="276"/>
        </w:trPr>
        <w:tc>
          <w:tcPr>
            <w:tcW w:w="708" w:type="dxa"/>
            <w:vMerge w:val="restart"/>
          </w:tcPr>
          <w:p w:rsidR="006D5386" w:rsidRPr="003F4461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03" w:type="dxa"/>
            <w:vMerge w:val="restart"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услуг, удовлетворенных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комфортностью предоставления услуг организацией социальной сферы</w:t>
            </w:r>
          </w:p>
        </w:tc>
        <w:tc>
          <w:tcPr>
            <w:tcW w:w="1424" w:type="dxa"/>
            <w:vMerge w:val="restart"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30 %</w:t>
            </w:r>
          </w:p>
        </w:tc>
        <w:tc>
          <w:tcPr>
            <w:tcW w:w="6231" w:type="dxa"/>
            <w:vMerge w:val="restart"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 </w:t>
            </w:r>
            <w:r w:rsidR="00EB3E3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 удовлетворенных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комфортностью предоставления услуг организацией социальной сферы</w:t>
            </w:r>
          </w:p>
        </w:tc>
        <w:tc>
          <w:tcPr>
            <w:tcW w:w="1843" w:type="dxa"/>
            <w:vMerge w:val="restart"/>
          </w:tcPr>
          <w:p w:rsidR="006D5386" w:rsidRPr="003F4461" w:rsidRDefault="00B44D9A" w:rsidP="00C2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2D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2D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2D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2D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c>
          <w:tcPr>
            <w:tcW w:w="708" w:type="dxa"/>
          </w:tcPr>
          <w:p w:rsidR="006D5386" w:rsidRPr="003F4461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D5386" w:rsidRPr="003F4461" w:rsidRDefault="006D5386" w:rsidP="00032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критерию Комфортность условий предоставления услуг</w:t>
            </w:r>
          </w:p>
        </w:tc>
        <w:tc>
          <w:tcPr>
            <w:tcW w:w="1424" w:type="dxa"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6231" w:type="dxa"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5386" w:rsidRPr="003F4461" w:rsidRDefault="00B44D9A" w:rsidP="005D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032EC6" w:rsidTr="0032141B">
        <w:tc>
          <w:tcPr>
            <w:tcW w:w="708" w:type="dxa"/>
          </w:tcPr>
          <w:p w:rsidR="00032EC6" w:rsidRPr="0032141B" w:rsidRDefault="00032EC6" w:rsidP="00885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01" w:type="dxa"/>
            <w:gridSpan w:val="4"/>
          </w:tcPr>
          <w:p w:rsidR="00032EC6" w:rsidRPr="0032141B" w:rsidRDefault="00032EC6" w:rsidP="00321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1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доступность услуг для инвалидов</w:t>
            </w:r>
          </w:p>
        </w:tc>
      </w:tr>
      <w:tr w:rsidR="006D5386" w:rsidTr="0032141B">
        <w:trPr>
          <w:trHeight w:val="276"/>
        </w:trPr>
        <w:tc>
          <w:tcPr>
            <w:tcW w:w="708" w:type="dxa"/>
            <w:vMerge w:val="restart"/>
          </w:tcPr>
          <w:p w:rsidR="006D5386" w:rsidRPr="003F4461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03" w:type="dxa"/>
            <w:vMerge w:val="restart"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помещений организации социальной сферы и прилегающей к ней территории к ней с учетом доступности для инвалидов</w:t>
            </w:r>
          </w:p>
        </w:tc>
        <w:tc>
          <w:tcPr>
            <w:tcW w:w="1424" w:type="dxa"/>
            <w:vMerge w:val="restart"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6231" w:type="dxa"/>
            <w:vMerge w:val="restart"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 Наличие в помещениях организации социальной сферы и прилегающей к ней территории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оборудованных входных групп пандусами (подъемными платформами)</w:t>
            </w:r>
          </w:p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выделенных стоянок для автотранспортных средств инвалидов</w:t>
            </w:r>
          </w:p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адаптированных лифтов, поручней, расширенных дверных проемов</w:t>
            </w:r>
          </w:p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сменных кресел-колясок</w:t>
            </w:r>
          </w:p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специально оборудованных санитарно-гигиенических помещений в организации социальной сферы</w:t>
            </w:r>
          </w:p>
        </w:tc>
        <w:tc>
          <w:tcPr>
            <w:tcW w:w="1843" w:type="dxa"/>
            <w:vMerge w:val="restart"/>
          </w:tcPr>
          <w:p w:rsidR="006D5386" w:rsidRPr="003F4461" w:rsidRDefault="00023D70" w:rsidP="002D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2D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2D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2D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2D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276"/>
        </w:trPr>
        <w:tc>
          <w:tcPr>
            <w:tcW w:w="708" w:type="dxa"/>
            <w:vMerge w:val="restart"/>
          </w:tcPr>
          <w:p w:rsidR="006D5386" w:rsidRPr="003F4461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03" w:type="dxa"/>
            <w:vMerge w:val="restart"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1424" w:type="dxa"/>
            <w:vMerge w:val="restart"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6231" w:type="dxa"/>
            <w:vMerge w:val="restart"/>
          </w:tcPr>
          <w:p w:rsidR="006D5386" w:rsidRDefault="006D5386" w:rsidP="006D5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 Наличие в организации социальной сферы условий доступности, позволяющих инвалидам получать услуги наравне с другими:</w:t>
            </w:r>
          </w:p>
          <w:p w:rsidR="006D5386" w:rsidRDefault="006D5386" w:rsidP="006D53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6D5386" w:rsidRDefault="006D5386" w:rsidP="006D53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возможность предоставления инвалидам по слуху услуг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сурдопереводчика</w:t>
            </w:r>
            <w:proofErr w:type="spellEnd"/>
          </w:p>
          <w:p w:rsidR="006D5386" w:rsidRDefault="006D5386" w:rsidP="006D53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наличие альтернативной версии сайта организации социальной сферы в сети Интернет для инвалидов по зрению</w:t>
            </w:r>
          </w:p>
          <w:p w:rsidR="006D5386" w:rsidRDefault="006D5386" w:rsidP="006D53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  <w:p w:rsidR="006D5386" w:rsidRPr="003F4461" w:rsidRDefault="006D5386" w:rsidP="006D5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843" w:type="dxa"/>
            <w:vMerge w:val="restart"/>
          </w:tcPr>
          <w:p w:rsidR="006D5386" w:rsidRPr="003F4461" w:rsidRDefault="00B44D9A" w:rsidP="00EB3E34">
            <w:pPr>
              <w:tabs>
                <w:tab w:val="left" w:pos="660"/>
                <w:tab w:val="center" w:pos="8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2D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2D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2D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2D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2D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276"/>
        </w:trPr>
        <w:tc>
          <w:tcPr>
            <w:tcW w:w="708" w:type="dxa"/>
            <w:vMerge w:val="restart"/>
          </w:tcPr>
          <w:p w:rsidR="006D5386" w:rsidRPr="003F4461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03" w:type="dxa"/>
            <w:vMerge w:val="restart"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для инвалидов</w:t>
            </w:r>
          </w:p>
        </w:tc>
        <w:tc>
          <w:tcPr>
            <w:tcW w:w="1424" w:type="dxa"/>
            <w:vMerge w:val="restart"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6231" w:type="dxa"/>
            <w:vMerge w:val="restart"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3.3.1 </w:t>
            </w:r>
            <w:r w:rsidR="00EB3E3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 удовлетворенных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доступностью услуг для инвалидов:</w:t>
            </w:r>
          </w:p>
        </w:tc>
        <w:tc>
          <w:tcPr>
            <w:tcW w:w="1843" w:type="dxa"/>
            <w:vMerge w:val="restart"/>
          </w:tcPr>
          <w:p w:rsidR="006D5386" w:rsidRPr="003F4461" w:rsidRDefault="00B44D9A" w:rsidP="00A2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2D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2D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2D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2D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c>
          <w:tcPr>
            <w:tcW w:w="708" w:type="dxa"/>
          </w:tcPr>
          <w:p w:rsidR="006D5386" w:rsidRPr="003F4461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критерию Доступность услуг для инвалидов</w:t>
            </w:r>
          </w:p>
        </w:tc>
        <w:tc>
          <w:tcPr>
            <w:tcW w:w="1424" w:type="dxa"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6231" w:type="dxa"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5386" w:rsidRPr="003F4461" w:rsidRDefault="00023D70" w:rsidP="002D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E5937" w:rsidTr="0032141B">
        <w:tc>
          <w:tcPr>
            <w:tcW w:w="708" w:type="dxa"/>
          </w:tcPr>
          <w:p w:rsidR="009E5937" w:rsidRPr="0032141B" w:rsidRDefault="009E5937" w:rsidP="00885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01" w:type="dxa"/>
            <w:gridSpan w:val="4"/>
          </w:tcPr>
          <w:p w:rsidR="009E5937" w:rsidRPr="0032141B" w:rsidRDefault="009E5937" w:rsidP="00321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1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доброжелательность, вежливость работников организации социальной сферы</w:t>
            </w:r>
          </w:p>
        </w:tc>
      </w:tr>
      <w:tr w:rsidR="006D5386" w:rsidTr="0032141B">
        <w:trPr>
          <w:trHeight w:val="330"/>
        </w:trPr>
        <w:tc>
          <w:tcPr>
            <w:tcW w:w="708" w:type="dxa"/>
            <w:vMerge w:val="restart"/>
          </w:tcPr>
          <w:p w:rsidR="006D5386" w:rsidRPr="003F4461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03" w:type="dxa"/>
            <w:vMerge w:val="restart"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</w:t>
            </w:r>
          </w:p>
        </w:tc>
        <w:tc>
          <w:tcPr>
            <w:tcW w:w="1424" w:type="dxa"/>
            <w:vMerge w:val="restart"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6231" w:type="dxa"/>
            <w:vMerge w:val="restart"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4.1.1 </w:t>
            </w:r>
            <w:r w:rsidR="00EB3E3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 удовлетворенных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кассы, гардероба) при непосредственном обращении в организацию:</w:t>
            </w:r>
          </w:p>
        </w:tc>
        <w:tc>
          <w:tcPr>
            <w:tcW w:w="1843" w:type="dxa"/>
            <w:vMerge w:val="restart"/>
          </w:tcPr>
          <w:p w:rsidR="006D5386" w:rsidRPr="003F4461" w:rsidRDefault="00352FAC" w:rsidP="002D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5386" w:rsidTr="0032141B">
        <w:trPr>
          <w:trHeight w:val="330"/>
        </w:trPr>
        <w:tc>
          <w:tcPr>
            <w:tcW w:w="708" w:type="dxa"/>
            <w:vMerge/>
          </w:tcPr>
          <w:p w:rsidR="006D5386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2D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330"/>
        </w:trPr>
        <w:tc>
          <w:tcPr>
            <w:tcW w:w="708" w:type="dxa"/>
            <w:vMerge/>
          </w:tcPr>
          <w:p w:rsidR="006D5386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2D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330"/>
        </w:trPr>
        <w:tc>
          <w:tcPr>
            <w:tcW w:w="708" w:type="dxa"/>
            <w:vMerge/>
          </w:tcPr>
          <w:p w:rsidR="006D5386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2D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330"/>
        </w:trPr>
        <w:tc>
          <w:tcPr>
            <w:tcW w:w="708" w:type="dxa"/>
            <w:vMerge/>
          </w:tcPr>
          <w:p w:rsidR="006D5386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2D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387"/>
        </w:trPr>
        <w:tc>
          <w:tcPr>
            <w:tcW w:w="708" w:type="dxa"/>
            <w:vMerge w:val="restart"/>
          </w:tcPr>
          <w:p w:rsidR="006D5386" w:rsidRPr="003F4461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103" w:type="dxa"/>
            <w:vMerge w:val="restart"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услуг, удовлетворенных доброжелательностью, вежливостью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организации социальной сферы, обеспечивающих непосредственное оказание услуги при обращении в организацию</w:t>
            </w:r>
          </w:p>
        </w:tc>
        <w:tc>
          <w:tcPr>
            <w:tcW w:w="1424" w:type="dxa"/>
            <w:vMerge w:val="restart"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40 %</w:t>
            </w:r>
          </w:p>
        </w:tc>
        <w:tc>
          <w:tcPr>
            <w:tcW w:w="6231" w:type="dxa"/>
            <w:vMerge w:val="restart"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4.2.1 </w:t>
            </w:r>
            <w:r w:rsidR="00EB3E3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 удовлетворенных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социальной сферы, обеспечивающих непосредственное оказание услуги при обращении в организацию (тренеры, инструкторы, библиотекари, экскурсоводы):</w:t>
            </w:r>
          </w:p>
        </w:tc>
        <w:tc>
          <w:tcPr>
            <w:tcW w:w="1843" w:type="dxa"/>
            <w:vMerge w:val="restart"/>
          </w:tcPr>
          <w:p w:rsidR="006D5386" w:rsidRPr="003F4461" w:rsidRDefault="00352FAC" w:rsidP="002D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6D5386" w:rsidTr="0032141B">
        <w:trPr>
          <w:trHeight w:val="387"/>
        </w:trPr>
        <w:tc>
          <w:tcPr>
            <w:tcW w:w="708" w:type="dxa"/>
            <w:vMerge/>
          </w:tcPr>
          <w:p w:rsidR="006D5386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2D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387"/>
        </w:trPr>
        <w:tc>
          <w:tcPr>
            <w:tcW w:w="708" w:type="dxa"/>
            <w:vMerge/>
          </w:tcPr>
          <w:p w:rsidR="006D5386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2D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387"/>
        </w:trPr>
        <w:tc>
          <w:tcPr>
            <w:tcW w:w="708" w:type="dxa"/>
            <w:vMerge/>
          </w:tcPr>
          <w:p w:rsidR="006D5386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2D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387"/>
        </w:trPr>
        <w:tc>
          <w:tcPr>
            <w:tcW w:w="708" w:type="dxa"/>
            <w:vMerge/>
          </w:tcPr>
          <w:p w:rsidR="006D5386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2D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387"/>
        </w:trPr>
        <w:tc>
          <w:tcPr>
            <w:tcW w:w="708" w:type="dxa"/>
            <w:vMerge w:val="restart"/>
          </w:tcPr>
          <w:p w:rsidR="006D5386" w:rsidRPr="003F4461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103" w:type="dxa"/>
            <w:vMerge w:val="restart"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 удовлетворенных доброжелательностью, вежливость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1424" w:type="dxa"/>
            <w:vMerge w:val="restart"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6231" w:type="dxa"/>
            <w:vMerge w:val="restart"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4.3.1. </w:t>
            </w:r>
            <w:r w:rsidR="00EB3E34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</w:t>
            </w:r>
            <w:proofErr w:type="gramStart"/>
            <w:r w:rsidR="00EB3E34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gramEnd"/>
            <w:r w:rsidR="00EB3E34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доброжелательностью, вежливость работников организации социальной сферы при использовании дистанционных форм взаимодействия (по телефону, электронной почте, с помощью электронных сервисов (подачи жалобы, предложений):</w:t>
            </w:r>
          </w:p>
        </w:tc>
        <w:tc>
          <w:tcPr>
            <w:tcW w:w="1843" w:type="dxa"/>
            <w:vMerge w:val="restart"/>
          </w:tcPr>
          <w:p w:rsidR="006D5386" w:rsidRPr="003F4461" w:rsidRDefault="00352FAC" w:rsidP="002D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5386" w:rsidTr="0032141B">
        <w:trPr>
          <w:trHeight w:val="387"/>
        </w:trPr>
        <w:tc>
          <w:tcPr>
            <w:tcW w:w="708" w:type="dxa"/>
            <w:vMerge/>
          </w:tcPr>
          <w:p w:rsidR="006D5386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2D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387"/>
        </w:trPr>
        <w:tc>
          <w:tcPr>
            <w:tcW w:w="708" w:type="dxa"/>
            <w:vMerge/>
          </w:tcPr>
          <w:p w:rsidR="006D5386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2D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387"/>
        </w:trPr>
        <w:tc>
          <w:tcPr>
            <w:tcW w:w="708" w:type="dxa"/>
            <w:vMerge/>
          </w:tcPr>
          <w:p w:rsidR="006D5386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2D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387"/>
        </w:trPr>
        <w:tc>
          <w:tcPr>
            <w:tcW w:w="708" w:type="dxa"/>
            <w:vMerge/>
          </w:tcPr>
          <w:p w:rsidR="006D5386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2D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c>
          <w:tcPr>
            <w:tcW w:w="708" w:type="dxa"/>
          </w:tcPr>
          <w:p w:rsidR="006D5386" w:rsidRPr="003F4461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критерию Доброжелательность, вежливость работников организации социальной сферы</w:t>
            </w:r>
          </w:p>
        </w:tc>
        <w:tc>
          <w:tcPr>
            <w:tcW w:w="1424" w:type="dxa"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6231" w:type="dxa"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5386" w:rsidRPr="003F4461" w:rsidRDefault="00352FAC" w:rsidP="002D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E6E48" w:rsidTr="0032141B">
        <w:tc>
          <w:tcPr>
            <w:tcW w:w="708" w:type="dxa"/>
          </w:tcPr>
          <w:p w:rsidR="009E6E48" w:rsidRPr="0032141B" w:rsidRDefault="009E6E48" w:rsidP="00885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601" w:type="dxa"/>
            <w:gridSpan w:val="4"/>
          </w:tcPr>
          <w:p w:rsidR="009E6E48" w:rsidRPr="0032141B" w:rsidRDefault="009E6E48" w:rsidP="00321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1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удовлетворенность условиями оказания услуг</w:t>
            </w:r>
          </w:p>
        </w:tc>
      </w:tr>
      <w:tr w:rsidR="006D5386" w:rsidTr="0032141B">
        <w:trPr>
          <w:trHeight w:val="276"/>
        </w:trPr>
        <w:tc>
          <w:tcPr>
            <w:tcW w:w="708" w:type="dxa"/>
            <w:vMerge w:val="restart"/>
          </w:tcPr>
          <w:p w:rsidR="006D5386" w:rsidRPr="003F4461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03" w:type="dxa"/>
            <w:vMerge w:val="restart"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социальной сферы родственникам и знакомым</w:t>
            </w:r>
          </w:p>
        </w:tc>
        <w:tc>
          <w:tcPr>
            <w:tcW w:w="1424" w:type="dxa"/>
            <w:vMerge w:val="restart"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6231" w:type="dxa"/>
            <w:vMerge w:val="restart"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5.1.1 </w:t>
            </w:r>
            <w:r w:rsidR="00EB3E3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 готовых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рекомендовать организацию социальной сферы родственникам и знакомым:</w:t>
            </w:r>
          </w:p>
        </w:tc>
        <w:tc>
          <w:tcPr>
            <w:tcW w:w="1843" w:type="dxa"/>
            <w:vMerge w:val="restart"/>
          </w:tcPr>
          <w:p w:rsidR="006D5386" w:rsidRPr="003F4461" w:rsidRDefault="00352FAC" w:rsidP="002D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2D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2D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2D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2D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276"/>
        </w:trPr>
        <w:tc>
          <w:tcPr>
            <w:tcW w:w="708" w:type="dxa"/>
            <w:vMerge w:val="restart"/>
          </w:tcPr>
          <w:p w:rsidR="006D5386" w:rsidRPr="003F4461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103" w:type="dxa"/>
            <w:vMerge w:val="restart"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1424" w:type="dxa"/>
            <w:vMerge w:val="restart"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6231" w:type="dxa"/>
            <w:vMerge w:val="restart"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5.2.1 </w:t>
            </w:r>
            <w:r w:rsidR="00EB3E3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 удовлетворенных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организационными условиями оказания услуг (наличием и понятностью навигации внутри организации социальной сферы, графиком работы и ее подразделений:</w:t>
            </w:r>
          </w:p>
        </w:tc>
        <w:tc>
          <w:tcPr>
            <w:tcW w:w="1843" w:type="dxa"/>
            <w:vMerge w:val="restart"/>
          </w:tcPr>
          <w:p w:rsidR="006D5386" w:rsidRPr="003F4461" w:rsidRDefault="00BD12AA" w:rsidP="00A2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2D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2D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2D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2D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276"/>
        </w:trPr>
        <w:tc>
          <w:tcPr>
            <w:tcW w:w="708" w:type="dxa"/>
            <w:vMerge w:val="restart"/>
          </w:tcPr>
          <w:p w:rsidR="006D5386" w:rsidRPr="003F4461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103" w:type="dxa"/>
            <w:vMerge w:val="restart"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 удовлетворенных в целом условиями оказания услуг в организации социальной сферы</w:t>
            </w:r>
          </w:p>
        </w:tc>
        <w:tc>
          <w:tcPr>
            <w:tcW w:w="1424" w:type="dxa"/>
            <w:vMerge w:val="restart"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6231" w:type="dxa"/>
            <w:vMerge w:val="restart"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5.3.1 </w:t>
            </w:r>
            <w:r w:rsidR="00EB3E3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 удовлетворенных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целом условиями оказания услуг в организации социальной сферы:</w:t>
            </w:r>
          </w:p>
        </w:tc>
        <w:tc>
          <w:tcPr>
            <w:tcW w:w="1843" w:type="dxa"/>
            <w:vMerge w:val="restart"/>
          </w:tcPr>
          <w:p w:rsidR="006D5386" w:rsidRPr="003F4461" w:rsidRDefault="0005699B" w:rsidP="0002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3D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2D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2D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2D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rPr>
          <w:trHeight w:val="276"/>
        </w:trPr>
        <w:tc>
          <w:tcPr>
            <w:tcW w:w="708" w:type="dxa"/>
            <w:vMerge/>
          </w:tcPr>
          <w:p w:rsidR="006D5386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D5386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Merge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5386" w:rsidRPr="003F4461" w:rsidRDefault="006D5386" w:rsidP="002D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6" w:rsidTr="0032141B">
        <w:tc>
          <w:tcPr>
            <w:tcW w:w="708" w:type="dxa"/>
          </w:tcPr>
          <w:p w:rsidR="006D5386" w:rsidRPr="003F4461" w:rsidRDefault="006D5386" w:rsidP="0088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критерию Удовлетворенность условиями оказания услуг</w:t>
            </w:r>
          </w:p>
        </w:tc>
        <w:tc>
          <w:tcPr>
            <w:tcW w:w="1424" w:type="dxa"/>
          </w:tcPr>
          <w:p w:rsidR="006D5386" w:rsidRPr="003F4461" w:rsidRDefault="006D5386" w:rsidP="003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6231" w:type="dxa"/>
          </w:tcPr>
          <w:p w:rsidR="006D5386" w:rsidRPr="003F4461" w:rsidRDefault="006D5386" w:rsidP="003F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5386" w:rsidRPr="003F4461" w:rsidRDefault="00C94ACA" w:rsidP="0002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3D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E71BA" w:rsidRPr="00FE4B78" w:rsidRDefault="003E71BA" w:rsidP="00FE4B78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E4B7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E4B78">
        <w:rPr>
          <w:rFonts w:ascii="Times New Roman" w:hAnsi="Times New Roman" w:cs="Times New Roman"/>
          <w:sz w:val="24"/>
          <w:szCs w:val="24"/>
        </w:rPr>
        <w:t xml:space="preserve"> – Статья 36.2 Закона РФ от 9 октября 1992 г № 3612 -1, приказ Минкультуры России от 20.02.2015 г № 277</w:t>
      </w:r>
    </w:p>
    <w:p w:rsidR="00E306A4" w:rsidRPr="00FE4B78" w:rsidRDefault="00E306A4" w:rsidP="00FE4B78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E4B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E4B78">
        <w:rPr>
          <w:rFonts w:ascii="Times New Roman" w:hAnsi="Times New Roman" w:cs="Times New Roman"/>
          <w:sz w:val="24"/>
          <w:szCs w:val="24"/>
        </w:rPr>
        <w:t xml:space="preserve">  - Данный критерий не применим к театрально-зрелищным и концертным организациям в соответствии со статьей 36.1 Закона РФ 9 октября 1992 г № 3612 -1</w:t>
      </w:r>
    </w:p>
    <w:p w:rsidR="00E306A4" w:rsidRDefault="00E306A4" w:rsidP="00FE4B78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E4B78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3</w:t>
      </w:r>
      <w:r w:rsidRPr="00FE4B78">
        <w:rPr>
          <w:rFonts w:ascii="Times New Roman" w:hAnsi="Times New Roman" w:cs="Times New Roman"/>
          <w:sz w:val="24"/>
          <w:szCs w:val="24"/>
        </w:rPr>
        <w:t xml:space="preserve"> – Данный показатель не применяется к организациям культуры, размещающимся в объектах культурного наследия</w:t>
      </w:r>
      <w:r w:rsidR="00A20681">
        <w:rPr>
          <w:rFonts w:ascii="Times New Roman" w:hAnsi="Times New Roman" w:cs="Times New Roman"/>
          <w:sz w:val="24"/>
          <w:szCs w:val="24"/>
        </w:rPr>
        <w:t>.</w:t>
      </w:r>
      <w:r w:rsidR="00EE27AD" w:rsidRPr="00FE4B78">
        <w:rPr>
          <w:rFonts w:ascii="Times New Roman" w:hAnsi="Times New Roman" w:cs="Times New Roman"/>
          <w:sz w:val="24"/>
          <w:szCs w:val="24"/>
        </w:rPr>
        <w:t xml:space="preserve"> В случае нахождения организации культуры в объекте культурного наследия применяются показатели, предусмотренные пунктом 8 Приказа Минкультуры России от 20.11.2015 г № 2834</w:t>
      </w:r>
    </w:p>
    <w:p w:rsidR="00FE4B78" w:rsidRDefault="00FE4B78" w:rsidP="003E7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B78" w:rsidRPr="00FE4B78" w:rsidRDefault="00FE4B78" w:rsidP="00FE4B7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Исполнительный директор НО «Фонд развития Костромской области»                                  А.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Каланова</w:t>
      </w:r>
      <w:proofErr w:type="spellEnd"/>
    </w:p>
    <w:sectPr w:rsidR="00FE4B78" w:rsidRPr="00FE4B78" w:rsidSect="00352FAC">
      <w:pgSz w:w="16838" w:h="11906" w:orient="landscape"/>
      <w:pgMar w:top="510" w:right="820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45886"/>
    <w:multiLevelType w:val="multilevel"/>
    <w:tmpl w:val="A04866C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E3"/>
    <w:rsid w:val="00006D69"/>
    <w:rsid w:val="00020B86"/>
    <w:rsid w:val="00023D70"/>
    <w:rsid w:val="00032EC6"/>
    <w:rsid w:val="0005699B"/>
    <w:rsid w:val="000867B3"/>
    <w:rsid w:val="001042E3"/>
    <w:rsid w:val="00105F6D"/>
    <w:rsid w:val="001912A5"/>
    <w:rsid w:val="00202081"/>
    <w:rsid w:val="00230463"/>
    <w:rsid w:val="00245A4E"/>
    <w:rsid w:val="0032141B"/>
    <w:rsid w:val="00352FAC"/>
    <w:rsid w:val="003C4DFE"/>
    <w:rsid w:val="003E0018"/>
    <w:rsid w:val="003E5585"/>
    <w:rsid w:val="003E71BA"/>
    <w:rsid w:val="003F4461"/>
    <w:rsid w:val="0047099A"/>
    <w:rsid w:val="00530400"/>
    <w:rsid w:val="00582FBC"/>
    <w:rsid w:val="005D5B16"/>
    <w:rsid w:val="00636DCB"/>
    <w:rsid w:val="006D5386"/>
    <w:rsid w:val="00793F2C"/>
    <w:rsid w:val="00864F9A"/>
    <w:rsid w:val="00885C53"/>
    <w:rsid w:val="008D64D1"/>
    <w:rsid w:val="009206E6"/>
    <w:rsid w:val="00992592"/>
    <w:rsid w:val="009E5937"/>
    <w:rsid w:val="009E6E48"/>
    <w:rsid w:val="00A0058C"/>
    <w:rsid w:val="00A07698"/>
    <w:rsid w:val="00A20681"/>
    <w:rsid w:val="00A36761"/>
    <w:rsid w:val="00AF7FA6"/>
    <w:rsid w:val="00B111CA"/>
    <w:rsid w:val="00B44D9A"/>
    <w:rsid w:val="00BC6DCF"/>
    <w:rsid w:val="00BD12AA"/>
    <w:rsid w:val="00C0631D"/>
    <w:rsid w:val="00C14A21"/>
    <w:rsid w:val="00C24DED"/>
    <w:rsid w:val="00C9265E"/>
    <w:rsid w:val="00C94ACA"/>
    <w:rsid w:val="00CB0889"/>
    <w:rsid w:val="00CD1B4B"/>
    <w:rsid w:val="00D566EB"/>
    <w:rsid w:val="00D95E3F"/>
    <w:rsid w:val="00DA1B5B"/>
    <w:rsid w:val="00E306A4"/>
    <w:rsid w:val="00EA0DD7"/>
    <w:rsid w:val="00EB3E34"/>
    <w:rsid w:val="00EE27AD"/>
    <w:rsid w:val="00F2411D"/>
    <w:rsid w:val="00FE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FFAFD-FEB9-497A-879B-61BF21A9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C4DFE"/>
    <w:pPr>
      <w:keepNext/>
      <w:keepLines/>
      <w:suppressAutoHyphens/>
      <w:spacing w:before="200" w:after="0"/>
      <w:ind w:left="540" w:hanging="54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446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02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0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6E6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352FA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C4DFE"/>
    <w:rPr>
      <w:rFonts w:ascii="Cambria" w:eastAsia="Times New Roman" w:hAnsi="Cambria" w:cs="Cambria"/>
      <w:b/>
      <w:bCs/>
      <w:color w:val="4F81BD"/>
      <w:sz w:val="26"/>
      <w:szCs w:val="2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FD5E1-2222-4034-81FD-664746A8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frko1</cp:lastModifiedBy>
  <cp:revision>3</cp:revision>
  <cp:lastPrinted>2018-10-12T09:23:00Z</cp:lastPrinted>
  <dcterms:created xsi:type="dcterms:W3CDTF">2018-11-06T10:14:00Z</dcterms:created>
  <dcterms:modified xsi:type="dcterms:W3CDTF">2018-11-06T10:20:00Z</dcterms:modified>
</cp:coreProperties>
</file>